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Services Client Intake &amp; Onboarding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